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06" w:rsidRPr="00912193" w:rsidRDefault="00024506" w:rsidP="00024506">
      <w:pPr>
        <w:rPr>
          <w:rFonts w:asciiTheme="majorHAnsi" w:hAnsiTheme="majorHAnsi" w:cstheme="majorHAnsi"/>
          <w:b/>
          <w:color w:val="F27421"/>
          <w:sz w:val="28"/>
          <w:szCs w:val="28"/>
        </w:rPr>
      </w:pPr>
      <w:r w:rsidRPr="00912193">
        <w:rPr>
          <w:rFonts w:asciiTheme="majorHAnsi" w:hAnsiTheme="majorHAnsi" w:cstheme="majorHAnsi"/>
          <w:b/>
          <w:color w:val="F27421"/>
          <w:sz w:val="60"/>
          <w:szCs w:val="60"/>
        </w:rPr>
        <w:t>Süßka</w:t>
      </w:r>
      <w:bookmarkStart w:id="0" w:name="_GoBack"/>
      <w:bookmarkEnd w:id="0"/>
      <w:r w:rsidRPr="00912193">
        <w:rPr>
          <w:rFonts w:asciiTheme="majorHAnsi" w:hAnsiTheme="majorHAnsi" w:cstheme="majorHAnsi"/>
          <w:b/>
          <w:color w:val="F27421"/>
          <w:sz w:val="60"/>
          <w:szCs w:val="60"/>
        </w:rPr>
        <w:t>rtoffelsalat</w:t>
      </w:r>
      <w:r w:rsidRPr="00912193">
        <w:rPr>
          <w:rFonts w:asciiTheme="majorHAnsi" w:hAnsiTheme="majorHAnsi" w:cstheme="majorHAnsi"/>
          <w:b/>
          <w:color w:val="F27421"/>
          <w:sz w:val="28"/>
          <w:szCs w:val="28"/>
        </w:rPr>
        <w:t xml:space="preserve"> </w:t>
      </w:r>
    </w:p>
    <w:p w:rsidR="00024506" w:rsidRPr="00912193" w:rsidRDefault="00024506" w:rsidP="00024506">
      <w:pPr>
        <w:rPr>
          <w:rFonts w:asciiTheme="majorHAnsi" w:hAnsiTheme="majorHAnsi" w:cstheme="majorHAnsi"/>
          <w:b/>
          <w:sz w:val="32"/>
          <w:szCs w:val="32"/>
        </w:rPr>
      </w:pPr>
      <w:r w:rsidRPr="00912193">
        <w:rPr>
          <w:rFonts w:asciiTheme="majorHAnsi" w:hAnsiTheme="majorHAnsi" w:cstheme="majorHAnsi"/>
          <w:b/>
          <w:sz w:val="32"/>
          <w:szCs w:val="32"/>
        </w:rPr>
        <w:t xml:space="preserve">mit Ziegenkäse und Hähnchenkeulen </w:t>
      </w:r>
    </w:p>
    <w:p w:rsidR="00024506" w:rsidRPr="00912193" w:rsidRDefault="00024506" w:rsidP="00024506">
      <w:pPr>
        <w:rPr>
          <w:rFonts w:asciiTheme="majorHAnsi" w:hAnsiTheme="majorHAnsi" w:cstheme="majorHAnsi"/>
        </w:rPr>
      </w:pPr>
      <w:r w:rsidRPr="00912193">
        <w:rPr>
          <w:rFonts w:asciiTheme="majorHAnsi" w:hAnsiTheme="majorHAnsi" w:cstheme="majorHAnsi"/>
          <w:b/>
          <w:color w:val="F27421"/>
        </w:rPr>
        <w:t>___________________________________________________________________________</w:t>
      </w:r>
    </w:p>
    <w:p w:rsidR="00024506" w:rsidRPr="00912193" w:rsidRDefault="00024506" w:rsidP="00024506">
      <w:pPr>
        <w:rPr>
          <w:rFonts w:asciiTheme="majorHAnsi" w:hAnsiTheme="majorHAnsi" w:cstheme="majorHAnsi"/>
          <w:b/>
          <w:color w:val="F27421"/>
        </w:rPr>
      </w:pPr>
    </w:p>
    <w:p w:rsidR="00024506" w:rsidRPr="00912193" w:rsidRDefault="00024506" w:rsidP="00024506">
      <w:pPr>
        <w:rPr>
          <w:rFonts w:asciiTheme="majorHAnsi" w:hAnsiTheme="majorHAnsi" w:cstheme="majorHAnsi"/>
          <w:b/>
          <w:sz w:val="22"/>
          <w:szCs w:val="22"/>
        </w:rPr>
      </w:pPr>
      <w:r w:rsidRPr="00912193">
        <w:rPr>
          <w:rFonts w:asciiTheme="majorHAnsi" w:hAnsiTheme="majorHAnsi" w:cstheme="majorHAnsi"/>
          <w:b/>
          <w:noProof/>
          <w:sz w:val="28"/>
          <w:szCs w:val="28"/>
          <w:u w:val="single"/>
        </w:rPr>
        <w:drawing>
          <wp:anchor distT="0" distB="0" distL="114300" distR="114300" simplePos="0" relativeHeight="251659264" behindDoc="0" locked="0" layoutInCell="1" allowOverlap="1" wp14:anchorId="791B710F" wp14:editId="2CCD429D">
            <wp:simplePos x="0" y="0"/>
            <wp:positionH relativeFrom="margin">
              <wp:posOffset>4061460</wp:posOffset>
            </wp:positionH>
            <wp:positionV relativeFrom="margin">
              <wp:posOffset>1219200</wp:posOffset>
            </wp:positionV>
            <wp:extent cx="1619885" cy="2163445"/>
            <wp:effectExtent l="190500" t="190500" r="399415" b="389255"/>
            <wp:wrapSquare wrapText="bothSides"/>
            <wp:docPr id="2" name="Bild 2" descr="haehnchenke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ehnchenkeu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2163445"/>
                    </a:xfrm>
                    <a:prstGeom prst="rect">
                      <a:avLst/>
                    </a:prstGeom>
                    <a:ln w="9525" cmpd="sng">
                      <a:solidFill>
                        <a:srgbClr val="F27421"/>
                      </a:solidFill>
                    </a:ln>
                    <a:effectLst>
                      <a:outerShdw blurRad="292100" dist="139700" dir="2700000" algn="tl" rotWithShape="0">
                        <a:srgbClr val="333333">
                          <a:alpha val="65000"/>
                        </a:srgbClr>
                      </a:outerShdw>
                    </a:effectLst>
                  </pic:spPr>
                </pic:pic>
              </a:graphicData>
            </a:graphic>
          </wp:anchor>
        </w:drawing>
      </w:r>
      <w:r w:rsidRPr="00912193">
        <w:rPr>
          <w:rFonts w:asciiTheme="majorHAnsi" w:hAnsiTheme="majorHAnsi" w:cstheme="majorHAnsi"/>
          <w:b/>
          <w:sz w:val="22"/>
          <w:szCs w:val="22"/>
        </w:rPr>
        <w:t>Zutaten für 4 Personen:</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500 g Süßkartoffeln</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4 Hähnchenunterkeulen (á ca. 100 g)</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4 Scheiben Frühstücksspeck (ca. 80 g)</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4 Salbeiblätter</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1/2 TL Senf (mittelscharf)</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Salz</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1/2 EL Aprikosenkonfitüre</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3 EL Olivenöl</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1/2 Beet Kresse</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1 Avocado</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5 Ziegenfrischkäsetaler (á 20 g)</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1 1/2 EL süße Chilisoße</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Öl für den Grillrost</w:t>
      </w:r>
    </w:p>
    <w:p w:rsidR="00024506" w:rsidRPr="00912193" w:rsidRDefault="00024506" w:rsidP="00024506">
      <w:pPr>
        <w:rPr>
          <w:rFonts w:asciiTheme="majorHAnsi" w:hAnsiTheme="majorHAnsi" w:cstheme="majorHAnsi"/>
          <w:b/>
          <w:sz w:val="22"/>
          <w:szCs w:val="22"/>
        </w:rPr>
      </w:pPr>
    </w:p>
    <w:p w:rsidR="00024506" w:rsidRPr="00912193" w:rsidRDefault="00024506" w:rsidP="00024506">
      <w:pPr>
        <w:rPr>
          <w:rFonts w:asciiTheme="majorHAnsi" w:hAnsiTheme="majorHAnsi" w:cstheme="majorHAnsi"/>
          <w:b/>
          <w:sz w:val="22"/>
          <w:szCs w:val="22"/>
        </w:rPr>
      </w:pP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b/>
          <w:sz w:val="22"/>
          <w:szCs w:val="22"/>
        </w:rPr>
        <w:t>1.</w:t>
      </w:r>
      <w:r w:rsidRPr="00912193">
        <w:rPr>
          <w:rFonts w:asciiTheme="majorHAnsi" w:hAnsiTheme="majorHAnsi" w:cstheme="majorHAnsi"/>
          <w:sz w:val="22"/>
          <w:szCs w:val="22"/>
        </w:rPr>
        <w:t xml:space="preserve"> Kartoffeln 20 Minuten kochen. Inzwischen Hähnchenunterkeulen waschen und trocken reiben. Mit Speck umwickeln und je 1 Salbeiblättchen unter den Speck schieben. </w:t>
      </w:r>
    </w:p>
    <w:p w:rsidR="00024506" w:rsidRPr="00912193" w:rsidRDefault="00024506" w:rsidP="00024506">
      <w:pPr>
        <w:rPr>
          <w:rFonts w:asciiTheme="majorHAnsi" w:hAnsiTheme="majorHAnsi" w:cstheme="majorHAnsi"/>
          <w:sz w:val="22"/>
          <w:szCs w:val="22"/>
        </w:rPr>
      </w:pP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b/>
          <w:sz w:val="22"/>
          <w:szCs w:val="22"/>
        </w:rPr>
        <w:t>2.</w:t>
      </w:r>
      <w:r w:rsidRPr="00912193">
        <w:rPr>
          <w:rFonts w:asciiTheme="majorHAnsi" w:hAnsiTheme="majorHAnsi" w:cstheme="majorHAnsi"/>
          <w:sz w:val="22"/>
          <w:szCs w:val="22"/>
        </w:rPr>
        <w:t xml:space="preserve"> Grillrost mit Öl bestreichen und Hähnchenunterkeulen auf dem heißen Grill rundherum goldbraun grillen. </w:t>
      </w:r>
    </w:p>
    <w:p w:rsidR="00024506" w:rsidRPr="00912193" w:rsidRDefault="00024506" w:rsidP="00024506">
      <w:pPr>
        <w:rPr>
          <w:rFonts w:asciiTheme="majorHAnsi" w:hAnsiTheme="majorHAnsi" w:cstheme="majorHAnsi"/>
          <w:sz w:val="22"/>
          <w:szCs w:val="22"/>
        </w:rPr>
      </w:pP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b/>
          <w:sz w:val="22"/>
          <w:szCs w:val="22"/>
        </w:rPr>
        <w:t>3.</w:t>
      </w:r>
      <w:r w:rsidRPr="00912193">
        <w:rPr>
          <w:rFonts w:asciiTheme="majorHAnsi" w:hAnsiTheme="majorHAnsi" w:cstheme="majorHAnsi"/>
          <w:sz w:val="22"/>
          <w:szCs w:val="22"/>
        </w:rPr>
        <w:t xml:space="preserve"> Inzwischen Senf, ½ Teelöffel Salz und Aprikosenkonfitüre verrühren. Olivenöl nach und nach unterrühren. Kresse vom Beet schneiden, in die Vinaigrette streuen. Kartoffeln abgießen, abkühlen lassen und pellen. Kartoffeln in Scheiben schneiden und von beiden Seiten grillen. Kartoffelscheiben und Vinaigrette vermengen. </w:t>
      </w:r>
    </w:p>
    <w:p w:rsidR="00024506" w:rsidRPr="00912193" w:rsidRDefault="00024506" w:rsidP="00024506">
      <w:pPr>
        <w:rPr>
          <w:rFonts w:asciiTheme="majorHAnsi" w:hAnsiTheme="majorHAnsi" w:cstheme="majorHAnsi"/>
          <w:sz w:val="22"/>
          <w:szCs w:val="22"/>
        </w:rPr>
      </w:pP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b/>
          <w:sz w:val="22"/>
          <w:szCs w:val="22"/>
        </w:rPr>
        <w:t>4.</w:t>
      </w:r>
      <w:r w:rsidRPr="00912193">
        <w:rPr>
          <w:rFonts w:asciiTheme="majorHAnsi" w:hAnsiTheme="majorHAnsi" w:cstheme="majorHAnsi"/>
          <w:sz w:val="22"/>
          <w:szCs w:val="22"/>
        </w:rPr>
        <w:t xml:space="preserve"> Avocados halbieren. Kern herauslösen, Fruchtfleisch aus der Schale lösen und in Scheiben schneiden. Ziegenkäsetaler halbieren. Avocado und Ziegenkäse zu den Kartoffeln geben und alles vorsichtig vermengen. Hähnchenunterkeulen mit Chilisoße bestreichen. Salat und Hähnchenunterkeulen gemeinsam servieren.</w:t>
      </w:r>
    </w:p>
    <w:p w:rsidR="00024506" w:rsidRPr="00912193" w:rsidRDefault="00024506" w:rsidP="00024506">
      <w:pPr>
        <w:rPr>
          <w:rFonts w:asciiTheme="majorHAnsi" w:hAnsiTheme="majorHAnsi" w:cstheme="majorHAnsi"/>
          <w:sz w:val="22"/>
          <w:szCs w:val="22"/>
        </w:rPr>
      </w:pP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b/>
          <w:sz w:val="22"/>
          <w:szCs w:val="22"/>
        </w:rPr>
        <w:t xml:space="preserve">Zubereitungszeit: </w:t>
      </w:r>
      <w:r w:rsidRPr="00912193">
        <w:rPr>
          <w:rFonts w:asciiTheme="majorHAnsi" w:hAnsiTheme="majorHAnsi" w:cstheme="majorHAnsi"/>
          <w:sz w:val="22"/>
          <w:szCs w:val="22"/>
        </w:rPr>
        <w:t>ca. 45 Minuten</w:t>
      </w:r>
    </w:p>
    <w:p w:rsidR="00024506" w:rsidRPr="00912193" w:rsidRDefault="00024506" w:rsidP="00024506">
      <w:pPr>
        <w:rPr>
          <w:rFonts w:asciiTheme="majorHAnsi" w:hAnsiTheme="majorHAnsi" w:cstheme="majorHAnsi"/>
          <w:sz w:val="22"/>
          <w:szCs w:val="22"/>
        </w:rPr>
      </w:pPr>
    </w:p>
    <w:p w:rsidR="00024506" w:rsidRPr="00912193" w:rsidRDefault="00024506" w:rsidP="00024506">
      <w:pPr>
        <w:rPr>
          <w:rFonts w:asciiTheme="majorHAnsi" w:hAnsiTheme="majorHAnsi" w:cstheme="majorHAnsi"/>
          <w:b/>
          <w:sz w:val="22"/>
          <w:szCs w:val="22"/>
        </w:rPr>
      </w:pPr>
      <w:r w:rsidRPr="00912193">
        <w:rPr>
          <w:rFonts w:asciiTheme="majorHAnsi" w:hAnsiTheme="majorHAnsi" w:cstheme="majorHAnsi"/>
          <w:b/>
          <w:sz w:val="22"/>
          <w:szCs w:val="22"/>
        </w:rPr>
        <w:t>Nährwertangaben pro Portion:</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Energie: 554 kcal / 2320 kJ</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Eiweiß: 30,3 g</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Fett: 32 g</w:t>
      </w:r>
    </w:p>
    <w:p w:rsidR="00024506" w:rsidRPr="00912193" w:rsidRDefault="00024506" w:rsidP="00024506">
      <w:pPr>
        <w:rPr>
          <w:rFonts w:asciiTheme="majorHAnsi" w:hAnsiTheme="majorHAnsi" w:cstheme="majorHAnsi"/>
          <w:sz w:val="22"/>
          <w:szCs w:val="22"/>
        </w:rPr>
      </w:pPr>
      <w:r w:rsidRPr="00912193">
        <w:rPr>
          <w:rFonts w:asciiTheme="majorHAnsi" w:hAnsiTheme="majorHAnsi" w:cstheme="majorHAnsi"/>
          <w:sz w:val="22"/>
          <w:szCs w:val="22"/>
        </w:rPr>
        <w:t>Kohlenhydrate: 35,9 g</w:t>
      </w:r>
    </w:p>
    <w:p w:rsidR="00024506" w:rsidRPr="00912193" w:rsidRDefault="00024506" w:rsidP="00024506">
      <w:pPr>
        <w:rPr>
          <w:rFonts w:asciiTheme="majorHAnsi" w:hAnsiTheme="majorHAnsi" w:cstheme="majorHAnsi"/>
          <w:sz w:val="22"/>
          <w:szCs w:val="22"/>
        </w:rPr>
      </w:pPr>
    </w:p>
    <w:p w:rsidR="00024506" w:rsidRPr="00912193" w:rsidRDefault="00024506" w:rsidP="00024506">
      <w:pPr>
        <w:tabs>
          <w:tab w:val="left" w:pos="4050"/>
        </w:tabs>
        <w:rPr>
          <w:rFonts w:asciiTheme="majorHAnsi" w:hAnsiTheme="majorHAnsi" w:cstheme="majorHAnsi"/>
          <w:sz w:val="22"/>
          <w:szCs w:val="22"/>
        </w:rPr>
      </w:pPr>
      <w:r w:rsidRPr="00912193">
        <w:rPr>
          <w:rFonts w:asciiTheme="majorHAnsi" w:hAnsiTheme="majorHAnsi" w:cstheme="majorHAnsi"/>
          <w:sz w:val="22"/>
          <w:szCs w:val="22"/>
        </w:rPr>
        <w:tab/>
      </w:r>
    </w:p>
    <w:p w:rsidR="00201DB7" w:rsidRPr="00912193" w:rsidRDefault="00912193">
      <w:pPr>
        <w:rPr>
          <w:rFonts w:asciiTheme="majorHAnsi" w:hAnsiTheme="majorHAnsi" w:cstheme="majorHAnsi"/>
        </w:rPr>
      </w:pPr>
    </w:p>
    <w:sectPr w:rsidR="00201DB7" w:rsidRPr="00912193" w:rsidSect="00514E86">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2193">
      <w:r>
        <w:separator/>
      </w:r>
    </w:p>
  </w:endnote>
  <w:endnote w:type="continuationSeparator" w:id="0">
    <w:p w:rsidR="00000000" w:rsidRDefault="0091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FF" w:rsidRPr="008D33BE" w:rsidRDefault="00633640" w:rsidP="001F69FF">
    <w:pPr>
      <w:pStyle w:val="Fuzeile"/>
      <w:jc w:val="center"/>
      <w:rPr>
        <w:rFonts w:ascii="Calibri" w:hAnsi="Calibri" w:cs="Calibri"/>
        <w:b/>
        <w:sz w:val="20"/>
        <w:lang w:val="en-GB"/>
      </w:rPr>
    </w:pPr>
    <w:r w:rsidRPr="008D33BE">
      <w:rPr>
        <w:rFonts w:ascii="Calibri" w:hAnsi="Calibri" w:cs="Calibri"/>
        <w:b/>
        <w:sz w:val="20"/>
        <w:lang w:val="en-GB"/>
      </w:rPr>
      <w:t>North Carolina Sweet Potato Commission</w:t>
    </w:r>
  </w:p>
  <w:p w:rsidR="00AD3F19" w:rsidRPr="001F0CC8" w:rsidRDefault="00633640" w:rsidP="00AD3F19">
    <w:pPr>
      <w:pStyle w:val="Fuzeile"/>
      <w:jc w:val="center"/>
      <w:rPr>
        <w:rFonts w:ascii="Calibri" w:hAnsi="Calibri" w:cs="Calibri"/>
        <w:sz w:val="20"/>
        <w:lang w:val="it-IT"/>
      </w:rPr>
    </w:pPr>
    <w:proofErr w:type="spellStart"/>
    <w:r w:rsidRPr="001F0CC8">
      <w:rPr>
        <w:rFonts w:ascii="Calibri" w:hAnsi="Calibri" w:cs="Calibri"/>
        <w:sz w:val="20"/>
        <w:lang w:val="it-IT"/>
      </w:rPr>
      <w:t>Ansprechpartner</w:t>
    </w:r>
    <w:proofErr w:type="spellEnd"/>
    <w:r w:rsidRPr="001F0CC8">
      <w:rPr>
        <w:rFonts w:ascii="Calibri" w:hAnsi="Calibri" w:cs="Calibri"/>
        <w:sz w:val="20"/>
        <w:lang w:val="it-IT"/>
      </w:rPr>
      <w:t xml:space="preserve">: mk² </w:t>
    </w:r>
    <w:proofErr w:type="spellStart"/>
    <w:r w:rsidRPr="001F0CC8">
      <w:rPr>
        <w:rFonts w:ascii="Calibri" w:hAnsi="Calibri" w:cs="Calibri"/>
        <w:sz w:val="20"/>
        <w:lang w:val="it-IT"/>
      </w:rPr>
      <w:t>gmbh</w:t>
    </w:r>
    <w:proofErr w:type="spellEnd"/>
    <w:r w:rsidRPr="001F0CC8">
      <w:rPr>
        <w:rFonts w:ascii="Calibri" w:hAnsi="Calibri" w:cs="Calibri"/>
        <w:sz w:val="20"/>
        <w:lang w:val="it-IT"/>
      </w:rPr>
      <w:t xml:space="preserve">, Maria G. Kraus, </w:t>
    </w:r>
    <w:proofErr w:type="spellStart"/>
    <w:r w:rsidRPr="001F0CC8">
      <w:rPr>
        <w:rFonts w:ascii="Calibri" w:hAnsi="Calibri" w:cs="Calibri"/>
        <w:sz w:val="20"/>
        <w:lang w:val="it-IT"/>
      </w:rPr>
      <w:t>Oxfordstraße</w:t>
    </w:r>
    <w:proofErr w:type="spellEnd"/>
    <w:r w:rsidRPr="001F0CC8">
      <w:rPr>
        <w:rFonts w:ascii="Calibri" w:hAnsi="Calibri" w:cs="Calibri"/>
        <w:sz w:val="20"/>
        <w:lang w:val="it-IT"/>
      </w:rPr>
      <w:t xml:space="preserve"> 24, D-53111 Bonn</w:t>
    </w:r>
  </w:p>
  <w:p w:rsidR="001F69FF" w:rsidRPr="008D33BE" w:rsidRDefault="00633640" w:rsidP="001F69FF">
    <w:pPr>
      <w:pStyle w:val="Fuzeile"/>
      <w:jc w:val="center"/>
      <w:rPr>
        <w:rFonts w:ascii="Calibri" w:hAnsi="Calibri" w:cs="Calibri"/>
        <w:sz w:val="20"/>
        <w:lang w:val="it-IT"/>
      </w:rPr>
    </w:pPr>
    <w:proofErr w:type="spellStart"/>
    <w:proofErr w:type="gramStart"/>
    <w:r w:rsidRPr="008D33BE">
      <w:rPr>
        <w:rFonts w:ascii="Calibri" w:hAnsi="Calibri" w:cs="Calibri"/>
        <w:sz w:val="20"/>
        <w:lang w:val="it-IT"/>
      </w:rPr>
      <w:t>Telefon</w:t>
    </w:r>
    <w:proofErr w:type="spellEnd"/>
    <w:r w:rsidRPr="008D33BE">
      <w:rPr>
        <w:rFonts w:ascii="Calibri" w:hAnsi="Calibri" w:cs="Calibri"/>
        <w:sz w:val="20"/>
        <w:lang w:val="it-IT"/>
      </w:rPr>
      <w:t>: 0228/ 943 787 – 0, Telefax: 0228/ 943 787 – 7, E-Mail: info@suesskartoffeln-usa</w:t>
    </w:r>
    <w:proofErr w:type="gramEnd"/>
    <w:r w:rsidRPr="008D33BE">
      <w:rPr>
        <w:rFonts w:ascii="Calibri" w:hAnsi="Calibri" w:cs="Calibri"/>
        <w:sz w:val="20"/>
        <w:lang w:val="it-IT"/>
      </w:rPr>
      <w:t>.</w:t>
    </w:r>
    <w:proofErr w:type="gramStart"/>
    <w:r w:rsidRPr="008D33BE">
      <w:rPr>
        <w:rFonts w:ascii="Calibri" w:hAnsi="Calibri" w:cs="Calibri"/>
        <w:sz w:val="20"/>
        <w:lang w:val="it-IT"/>
      </w:rPr>
      <w:t>de</w:t>
    </w:r>
    <w:proofErr w:type="gramEnd"/>
  </w:p>
  <w:p w:rsidR="001F69FF" w:rsidRPr="0028060B" w:rsidRDefault="00633640" w:rsidP="001F69FF">
    <w:pPr>
      <w:pStyle w:val="Fuzeile"/>
      <w:jc w:val="center"/>
      <w:rPr>
        <w:rFonts w:ascii="Calibri" w:hAnsi="Calibri" w:cs="Calibri"/>
        <w:sz w:val="20"/>
        <w:lang w:val="it-IT"/>
      </w:rPr>
    </w:pPr>
    <w:proofErr w:type="spellStart"/>
    <w:r w:rsidRPr="0028060B">
      <w:rPr>
        <w:rFonts w:ascii="Calibri" w:hAnsi="Calibri" w:cs="Calibri"/>
        <w:sz w:val="20"/>
        <w:lang w:val="it-IT"/>
      </w:rPr>
      <w:t>Fotonachweis</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Süßkartoffeln</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aus</w:t>
    </w:r>
    <w:proofErr w:type="spellEnd"/>
    <w:r w:rsidRPr="0028060B">
      <w:rPr>
        <w:rFonts w:ascii="Calibri" w:hAnsi="Calibri" w:cs="Calibri"/>
        <w:sz w:val="20"/>
        <w:lang w:val="it-IT"/>
      </w:rPr>
      <w:t xml:space="preserve"> North Carolina</w:t>
    </w:r>
  </w:p>
  <w:p w:rsidR="001F69FF" w:rsidRPr="0028060B" w:rsidRDefault="00633640" w:rsidP="001F69FF">
    <w:pPr>
      <w:pStyle w:val="Fuzeile"/>
      <w:jc w:val="center"/>
      <w:rPr>
        <w:rFonts w:ascii="Calibri" w:hAnsi="Calibri" w:cs="Calibri"/>
        <w:sz w:val="20"/>
        <w:lang w:val="it-IT"/>
      </w:rPr>
    </w:pPr>
    <w:proofErr w:type="spellStart"/>
    <w:r w:rsidRPr="0028060B">
      <w:rPr>
        <w:rFonts w:ascii="Calibri" w:hAnsi="Calibri" w:cs="Calibri"/>
        <w:sz w:val="20"/>
        <w:lang w:val="it-IT"/>
      </w:rPr>
      <w:t>Abdruck</w:t>
    </w:r>
    <w:proofErr w:type="spellEnd"/>
    <w:r w:rsidRPr="0028060B">
      <w:rPr>
        <w:rFonts w:ascii="Calibri" w:hAnsi="Calibri" w:cs="Calibri"/>
        <w:sz w:val="20"/>
        <w:lang w:val="it-IT"/>
      </w:rPr>
      <w:t xml:space="preserve"> </w:t>
    </w:r>
    <w:proofErr w:type="spellStart"/>
    <w:r w:rsidRPr="0028060B">
      <w:rPr>
        <w:rFonts w:ascii="Calibri" w:hAnsi="Calibri" w:cs="Calibri"/>
        <w:sz w:val="20"/>
        <w:lang w:val="it-IT"/>
      </w:rPr>
      <w:t>honorarfrei</w:t>
    </w:r>
    <w:proofErr w:type="spellEnd"/>
  </w:p>
  <w:p w:rsidR="007902B8" w:rsidRPr="001F69FF" w:rsidRDefault="00633640" w:rsidP="001F69FF">
    <w:pPr>
      <w:pStyle w:val="Fuzeile"/>
    </w:pPr>
    <w:r w:rsidRPr="0028060B">
      <w:rPr>
        <w:rFonts w:ascii="Calibri" w:hAnsi="Calibri" w:cs="Calibri"/>
        <w:sz w:val="20"/>
        <w:lang w:val="it-IT"/>
      </w:rPr>
      <w:tab/>
    </w:r>
    <w:r w:rsidRPr="008D33BE">
      <w:rPr>
        <w:rFonts w:ascii="Calibri" w:hAnsi="Calibri" w:cs="Calibri"/>
        <w:sz w:val="20"/>
      </w:rPr>
      <w:t>Zwei Belegexemplare erbeten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2193">
      <w:r>
        <w:separator/>
      </w:r>
    </w:p>
  </w:footnote>
  <w:footnote w:type="continuationSeparator" w:id="0">
    <w:p w:rsidR="00000000" w:rsidRDefault="0091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B8" w:rsidRDefault="00912193" w:rsidP="00BA5D83">
    <w:pPr>
      <w:pStyle w:val="Kopfzeile"/>
      <w:jc w:val="center"/>
    </w:pPr>
  </w:p>
  <w:p w:rsidR="007902B8" w:rsidRDefault="009121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06"/>
    <w:rsid w:val="00024506"/>
    <w:rsid w:val="00633640"/>
    <w:rsid w:val="0091219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50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506"/>
    <w:pPr>
      <w:tabs>
        <w:tab w:val="center" w:pos="4536"/>
        <w:tab w:val="right" w:pos="9072"/>
      </w:tabs>
    </w:pPr>
  </w:style>
  <w:style w:type="character" w:customStyle="1" w:styleId="KopfzeileZchn">
    <w:name w:val="Kopfzeile Zchn"/>
    <w:basedOn w:val="Absatz-Standardschriftart"/>
    <w:link w:val="Kopfzeile"/>
    <w:uiPriority w:val="99"/>
    <w:rsid w:val="0002450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24506"/>
    <w:pPr>
      <w:tabs>
        <w:tab w:val="center" w:pos="4536"/>
        <w:tab w:val="right" w:pos="9072"/>
      </w:tabs>
    </w:pPr>
  </w:style>
  <w:style w:type="character" w:customStyle="1" w:styleId="FuzeileZchn">
    <w:name w:val="Fußzeile Zchn"/>
    <w:basedOn w:val="Absatz-Standardschriftart"/>
    <w:link w:val="Fuzeile"/>
    <w:uiPriority w:val="99"/>
    <w:rsid w:val="00024506"/>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50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506"/>
    <w:pPr>
      <w:tabs>
        <w:tab w:val="center" w:pos="4536"/>
        <w:tab w:val="right" w:pos="9072"/>
      </w:tabs>
    </w:pPr>
  </w:style>
  <w:style w:type="character" w:customStyle="1" w:styleId="KopfzeileZchn">
    <w:name w:val="Kopfzeile Zchn"/>
    <w:basedOn w:val="Absatz-Standardschriftart"/>
    <w:link w:val="Kopfzeile"/>
    <w:uiPriority w:val="99"/>
    <w:rsid w:val="0002450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24506"/>
    <w:pPr>
      <w:tabs>
        <w:tab w:val="center" w:pos="4536"/>
        <w:tab w:val="right" w:pos="9072"/>
      </w:tabs>
    </w:pPr>
  </w:style>
  <w:style w:type="character" w:customStyle="1" w:styleId="FuzeileZchn">
    <w:name w:val="Fußzeile Zchn"/>
    <w:basedOn w:val="Absatz-Standardschriftart"/>
    <w:link w:val="Fuzeile"/>
    <w:uiPriority w:val="99"/>
    <w:rsid w:val="00024506"/>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1286</Characters>
  <Application>Microsoft Office Word</Application>
  <DocSecurity>4</DocSecurity>
  <Lines>10</Lines>
  <Paragraphs>2</Paragraphs>
  <ScaleCrop>false</ScaleCrop>
  <Company>Anne Wiedey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Julia Becker</cp:lastModifiedBy>
  <cp:revision>2</cp:revision>
  <dcterms:created xsi:type="dcterms:W3CDTF">2012-07-11T09:01:00Z</dcterms:created>
  <dcterms:modified xsi:type="dcterms:W3CDTF">2012-07-11T09:01:00Z</dcterms:modified>
</cp:coreProperties>
</file>